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DE" w:rsidRDefault="00432214" w:rsidP="004322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sz w:val="28"/>
          <w:szCs w:val="28"/>
        </w:rPr>
        <w:t>Новогодние каникулы. Грипп</w:t>
      </w:r>
      <w:r w:rsidRPr="004322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8A1CDE" w:rsidRPr="004322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Суперинфекции – что это?</w:t>
      </w:r>
    </w:p>
    <w:p w:rsidR="00432214" w:rsidRPr="00432214" w:rsidRDefault="00432214" w:rsidP="004322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A1CDE" w:rsidRPr="00432214" w:rsidRDefault="008A1CDE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Роспотребнадзор</w:t>
      </w:r>
      <w:proofErr w:type="spellEnd"/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информирует население о важности профилактики суперинфекций — серьезного медицинского явления, при котором к основной инфекции присоединяется вторичная инфекция другого возбудителя. Например, человек заболел гриппом, а вслед за ним возникла бактериальная пневмония.</w:t>
      </w:r>
    </w:p>
    <w:p w:rsidR="008A1CDE" w:rsidRPr="00432214" w:rsidRDefault="008A1CDE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Суперинфекция представляет особую опасность, так как значительно осложняет течение болезни, увеличивает риск осложнений и затрудняет лечение.</w:t>
      </w:r>
    </w:p>
    <w:p w:rsidR="008A1CDE" w:rsidRPr="00432214" w:rsidRDefault="008A1CDE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Основные факторы риска развития суперинфекции включают:</w:t>
      </w:r>
    </w:p>
    <w:p w:rsidR="008A1CDE" w:rsidRPr="00432214" w:rsidRDefault="008A1CDE" w:rsidP="004322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Ослабленный иммунитет</w:t>
      </w:r>
      <w:bookmarkStart w:id="0" w:name="_GoBack"/>
      <w:bookmarkEnd w:id="0"/>
    </w:p>
    <w:p w:rsidR="008A1CDE" w:rsidRPr="00432214" w:rsidRDefault="008A1CDE" w:rsidP="004322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 хронических заболеваний</w:t>
      </w:r>
    </w:p>
    <w:p w:rsidR="008A1CDE" w:rsidRPr="00432214" w:rsidRDefault="008A1CDE" w:rsidP="004322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Пожилой возраст и ранний детский возраст</w:t>
      </w:r>
    </w:p>
    <w:p w:rsidR="008A1CDE" w:rsidRPr="00432214" w:rsidRDefault="008A1CDE" w:rsidP="004322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Длительное применение антибиотиков</w:t>
      </w:r>
    </w:p>
    <w:p w:rsidR="008A1CDE" w:rsidRPr="00432214" w:rsidRDefault="008A1CDE" w:rsidP="004322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Нахождение в условиях стационара</w:t>
      </w:r>
    </w:p>
    <w:p w:rsidR="008A1CDE" w:rsidRPr="00432214" w:rsidRDefault="008A1CDE" w:rsidP="004322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Несоблюдение правил гигиены</w:t>
      </w:r>
    </w:p>
    <w:p w:rsidR="00432214" w:rsidRPr="00432214" w:rsidRDefault="00432214" w:rsidP="0043221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DE" w:rsidRPr="00432214" w:rsidRDefault="008A1CDE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симптомы суперинфекции:</w:t>
      </w: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3221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ухудшение состояния</w:t>
      </w: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после временного улучшения, </w:t>
      </w:r>
      <w:r w:rsidRPr="0043221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появление новых симптомов</w:t>
      </w: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 характерных для первичной инфекции, </w:t>
      </w:r>
      <w:r w:rsidRPr="0043221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осложнения</w:t>
      </w: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виде пневмонии, бронхита, отита и других заболеваний.</w:t>
      </w:r>
    </w:p>
    <w:p w:rsidR="008A1CDE" w:rsidRPr="00432214" w:rsidRDefault="008A1CDE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профилактики суперинфекций необходимо соблюдать следующие меры:</w:t>
      </w:r>
    </w:p>
    <w:p w:rsidR="008A1CDE" w:rsidRPr="00432214" w:rsidRDefault="008A1CDE" w:rsidP="004322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Строго следовать назначениям лечащего врача</w:t>
      </w:r>
    </w:p>
    <w:p w:rsidR="008A1CDE" w:rsidRPr="00432214" w:rsidRDefault="008A1CDE" w:rsidP="004322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Избегать самолечения антибиотиками</w:t>
      </w:r>
    </w:p>
    <w:p w:rsidR="008A1CDE" w:rsidRPr="00432214" w:rsidRDefault="008A1CDE" w:rsidP="004322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Регулярно проводить влажную уборку помещений</w:t>
      </w:r>
    </w:p>
    <w:p w:rsidR="008A1CDE" w:rsidRPr="00432214" w:rsidRDefault="008A1CDE" w:rsidP="004322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Соблюдать правила личной гигиены</w:t>
      </w:r>
    </w:p>
    <w:p w:rsidR="008A1CDE" w:rsidRPr="00432214" w:rsidRDefault="008A1CDE" w:rsidP="004322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Избегать контактов с заболевшими людьми</w:t>
      </w:r>
    </w:p>
    <w:p w:rsidR="008A1CDE" w:rsidRPr="00432214" w:rsidRDefault="008A1CDE" w:rsidP="004322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Укреплять иммунитет</w:t>
      </w:r>
    </w:p>
    <w:p w:rsidR="008A1CDE" w:rsidRPr="00432214" w:rsidRDefault="008A1CDE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Особое внимание следует уделить следующим группам населения:</w:t>
      </w:r>
    </w:p>
    <w:p w:rsidR="008A1CDE" w:rsidRPr="00432214" w:rsidRDefault="008A1CDE" w:rsidP="004322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Лица с хроническими заболеваниями</w:t>
      </w:r>
    </w:p>
    <w:p w:rsidR="008A1CDE" w:rsidRPr="00432214" w:rsidRDefault="008A1CDE" w:rsidP="004322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Пожилые люди</w:t>
      </w:r>
    </w:p>
    <w:p w:rsidR="008A1CDE" w:rsidRPr="00432214" w:rsidRDefault="008A1CDE" w:rsidP="004322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младшего возраста</w:t>
      </w:r>
    </w:p>
    <w:p w:rsidR="008A1CDE" w:rsidRPr="00432214" w:rsidRDefault="008A1CDE" w:rsidP="004322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Беременные женщины</w:t>
      </w:r>
    </w:p>
    <w:p w:rsidR="008A1CDE" w:rsidRPr="00432214" w:rsidRDefault="008A1CDE" w:rsidP="004322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Пациенты после хирургических вмешательств</w:t>
      </w:r>
    </w:p>
    <w:p w:rsidR="00432214" w:rsidRPr="00432214" w:rsidRDefault="00432214" w:rsidP="0043221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DE" w:rsidRDefault="008A1CDE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Роспотребнадзор</w:t>
      </w:r>
      <w:proofErr w:type="spellEnd"/>
      <w:r w:rsidRPr="00432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рекомендует при появлении первых признаков заболевания незамедлительно обращаться за медицинской помощью и не заниматься самолечением.</w:t>
      </w:r>
    </w:p>
    <w:p w:rsid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214" w:rsidRP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214" w:rsidRDefault="008531C3" w:rsidP="0043221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lastRenderedPageBreak/>
        <w:t xml:space="preserve">Всемирный день профилактики ОРВИ и гриппа отмечается </w:t>
      </w:r>
    </w:p>
    <w:p w:rsidR="008531C3" w:rsidRDefault="008531C3" w:rsidP="0043221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21 января по инициативе Всемирной организации здравоохранения </w:t>
      </w:r>
    </w:p>
    <w:p w:rsidR="00432214" w:rsidRPr="00432214" w:rsidRDefault="00432214" w:rsidP="0043221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респираторные вирусные инфекции – это группа самых распространенных инфекционных заболеваний.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Грипп — это острое респираторное заболевание, возбудителем которого являются вирусы гриппа нескольких типов (А, В и С).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Возбудители гриппа и ОРВИ передаются от человека к человеку воздушно-капельным путем. При кашле, чихании, разговоре из носоглотки больного выбрасываются частицы слюны, слизи, мокроты с болезнетворной микрофлорой, в том числе с вирусами гриппа. Заражение может происходить через предметы обихода (полотенца, носовые платки, посуду).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симптомы гриппа: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появление озноба;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внезапное резкое повышение температуры тела;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общее недомогание;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боль в мышцах;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головная боль (преимущественно в области лба);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вялость или возбуждение;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покрасневшие глаза и лицо;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сухое навязчивое покашливание;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заложенность носа с незначительными выделениями.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</w:t>
      </w:r>
      <w:proofErr w:type="spellStart"/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трахеобронхиты</w:t>
      </w:r>
      <w:proofErr w:type="spellEnd"/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менингоэнцефалиты</w:t>
      </w:r>
      <w:proofErr w:type="spellEnd"/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 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Респираторные вирусы очень быстро и легко распространяются, поэтому так важно уделить внимание мерам профилактики ОРВИ.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гриппа и ОРВИ подразделяется на неспецифическую и специфическую.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неспецифической профилактики: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Соблюдение правил личной гигиены.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Тщательная уборка помещений.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Регулярное проветривание помещений.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Здоровый образ жизни, закаливание, занятие физкультурой, правильное питание.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Соблюдение «Респираторного этикета». При кашле и чихании рекомендуется прикрывать нос и рот одноразовым платком и выбрасывать его в урну после использования, а также мыть руки. Если отсутствует платок, чихать и кашлять нужно в сгиб локтя, а не в ладони.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Основным методом специфической профилактики против гриппа является активная иммунизация — вакцинация.</w:t>
      </w:r>
    </w:p>
    <w:p w:rsidR="008531C3" w:rsidRPr="00432214" w:rsidRDefault="008531C3" w:rsidP="004322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помнить, что соблюдение правил общественной и личной гигиены, проведение вакцинопрофилактики и своевременное обращение к специалисту </w:t>
      </w:r>
      <w:r w:rsidRPr="0043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позволят избежать заражения или будут способствовать развитию заболевания в легкой форме!</w:t>
      </w:r>
    </w:p>
    <w:p w:rsidR="008F2A91" w:rsidRPr="00432214" w:rsidRDefault="008F2A91" w:rsidP="00432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46D" w:rsidRDefault="0050146D" w:rsidP="004322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43221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Чем опасно самолечение</w:t>
      </w:r>
    </w:p>
    <w:p w:rsidR="00432214" w:rsidRPr="00432214" w:rsidRDefault="00432214" w:rsidP="004322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50146D" w:rsidRPr="00432214" w:rsidRDefault="0050146D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 нас в случае болезни не обращаются к врачам, а занимаются самолечением. Напомним об опасностях такого подхода к своему здоровью.</w:t>
      </w:r>
    </w:p>
    <w:p w:rsidR="0050146D" w:rsidRPr="00432214" w:rsidRDefault="0050146D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люди приступают к самолечению в надежде облегчить симптомы болезни. Объясняют это так: «не хочу идти в поликлинику», «зачем мне идти к врачу, если я сам всё знаю», «знакомые лечились этими таблетками и мне поможет» или «в интернете написано…». </w:t>
      </w:r>
    </w:p>
    <w:p w:rsidR="0050146D" w:rsidRPr="00432214" w:rsidRDefault="0050146D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иногда самостоятельный приём препаратов облегчает состояние, например, при головной боли. Но не всегда! </w:t>
      </w:r>
    </w:p>
    <w:p w:rsidR="0050146D" w:rsidRPr="00432214" w:rsidRDefault="0050146D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самостоятельного лечения:</w:t>
      </w:r>
    </w:p>
    <w:p w:rsidR="0050146D" w:rsidRPr="00432214" w:rsidRDefault="0050146D" w:rsidP="004322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диагностика заболевания и маскировка симптомов: боль снята, а ее причина - нет. Это значит, что заболевание продолжает развиваться и ещё проявит себя.</w:t>
      </w:r>
    </w:p>
    <w:p w:rsidR="0050146D" w:rsidRPr="00432214" w:rsidRDefault="0050146D" w:rsidP="004322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Упущенное время, задержка с обращением за медицинской помощью: чем дольше заболевание остаётся без грамотного лечения, тем вероятнее риск развития осложнений.</w:t>
      </w:r>
    </w:p>
    <w:p w:rsidR="0050146D" w:rsidRPr="00432214" w:rsidRDefault="0050146D" w:rsidP="004322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лекарственные взаимодействия: некоторые лекарства усиливают или ослабляют действие других препаратов, а иногда и несовместимы.</w:t>
      </w:r>
    </w:p>
    <w:p w:rsidR="0050146D" w:rsidRPr="00432214" w:rsidRDefault="0050146D" w:rsidP="004322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Тяжёлые побочные реакции. Перед назначением препарата, побочные эффекты которого могут быть серьёзными, врач обязательно взвешивает риски и пользу от приёма лекарства. А иногда даже назначает предварительное обследование для того, чтобы лечение не навредило.</w:t>
      </w:r>
    </w:p>
    <w:p w:rsidR="0050146D" w:rsidRPr="00432214" w:rsidRDefault="0050146D" w:rsidP="004322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Неправильный способ введения препарата, неправильная дозировка или передозировка. Только врач принимает решение о том, в какая схема лечения нужна конкретному пациенту. Это зависит от многих факторов - веса пациента, функционального состояния печени, почек и других органов, стадии заболевания и многого другого.</w:t>
      </w:r>
    </w:p>
    <w:p w:rsidR="0050146D" w:rsidRPr="00432214" w:rsidRDefault="0050146D" w:rsidP="004322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устойчивости к лекарству. В качестве примера можно привести антибиотики, неправильное использование которых может привести к тому, что возбудители инфекций станут к ним устойчивыми, а это означает, что препарат больше не будет эффективен.</w:t>
      </w:r>
    </w:p>
    <w:p w:rsidR="0050146D" w:rsidRPr="00432214" w:rsidRDefault="0050146D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обычной ОРВИ без подтверждённых бактериальных осложнений принимать антибиотики бессмысленно.</w:t>
      </w:r>
    </w:p>
    <w:p w:rsidR="0050146D" w:rsidRPr="00432214" w:rsidRDefault="0050146D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обращение за медицинской помощью, вовремя поставленный диагноз и своевременно назначенное лечение влияют на прогноз заболевания.</w:t>
      </w:r>
    </w:p>
    <w:p w:rsidR="0050146D" w:rsidRPr="00432214" w:rsidRDefault="0050146D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лечение увеличивает риск осложнений и смерти. </w:t>
      </w:r>
    </w:p>
    <w:p w:rsidR="0050146D" w:rsidRDefault="0050146D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себя и будьте здоровы!</w:t>
      </w:r>
    </w:p>
    <w:p w:rsidR="00432214" w:rsidRPr="00432214" w:rsidRDefault="00432214" w:rsidP="0043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DE" w:rsidRPr="00432214" w:rsidRDefault="0050146D" w:rsidP="004322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21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 материалам сайта ФБУЗ «Центр гигиенического образования населения» </w:t>
      </w:r>
      <w:proofErr w:type="spellStart"/>
      <w:r w:rsidRPr="0043221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43221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</w:t>
      </w:r>
      <w:hyperlink r:id="rId5" w:history="1">
        <w:r w:rsidRPr="00432214">
          <w:rPr>
            <w:rFonts w:ascii="Times New Roman" w:eastAsia="Times New Roman" w:hAnsi="Times New Roman" w:cs="Times New Roman"/>
            <w:color w:val="005DB7"/>
            <w:sz w:val="28"/>
            <w:szCs w:val="28"/>
            <w:u w:val="single"/>
            <w:lang w:eastAsia="ru-RU"/>
          </w:rPr>
          <w:t>https://cgon.rospotrebnadzor.ru/</w:t>
        </w:r>
      </w:hyperlink>
      <w:r w:rsidRPr="0043221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</w:t>
      </w:r>
    </w:p>
    <w:p w:rsidR="008A1CDE" w:rsidRPr="00432214" w:rsidRDefault="008A1CDE" w:rsidP="00432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1CDE" w:rsidRPr="00432214" w:rsidSect="00432214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6B43"/>
    <w:multiLevelType w:val="multilevel"/>
    <w:tmpl w:val="6730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F38DB"/>
    <w:multiLevelType w:val="multilevel"/>
    <w:tmpl w:val="BE8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B09F9"/>
    <w:multiLevelType w:val="multilevel"/>
    <w:tmpl w:val="B3A8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9F7CB8"/>
    <w:multiLevelType w:val="multilevel"/>
    <w:tmpl w:val="D3C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D5"/>
    <w:rsid w:val="00432214"/>
    <w:rsid w:val="0050146D"/>
    <w:rsid w:val="008531C3"/>
    <w:rsid w:val="008A1CDE"/>
    <w:rsid w:val="008F2A91"/>
    <w:rsid w:val="0095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BBE1B-FF18-45E3-98FB-D4278AD9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CDE"/>
    <w:rPr>
      <w:b/>
      <w:bCs/>
    </w:rPr>
  </w:style>
  <w:style w:type="character" w:styleId="a5">
    <w:name w:val="Hyperlink"/>
    <w:basedOn w:val="a0"/>
    <w:uiPriority w:val="99"/>
    <w:unhideWhenUsed/>
    <w:rsid w:val="008A1CDE"/>
    <w:rPr>
      <w:color w:val="0000FF"/>
      <w:u w:val="single"/>
    </w:rPr>
  </w:style>
  <w:style w:type="table" w:customStyle="1" w:styleId="TableGrid">
    <w:name w:val="TableGrid"/>
    <w:rsid w:val="008531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49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50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604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1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3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93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00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6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9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2025-12-30T10:53:00Z</dcterms:created>
  <dcterms:modified xsi:type="dcterms:W3CDTF">2025-12-30T13:12:00Z</dcterms:modified>
</cp:coreProperties>
</file>